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5B0B2D" w:rsidRPr="00A957B0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557336">
        <w:rPr>
          <w:rFonts w:ascii="Times New Roman" w:hAnsi="Times New Roman"/>
          <w:sz w:val="24"/>
          <w:szCs w:val="24"/>
        </w:rPr>
        <w:t xml:space="preserve"> </w:t>
      </w:r>
      <w:r w:rsidR="005B0B2D">
        <w:rPr>
          <w:rFonts w:ascii="Times New Roman" w:hAnsi="Times New Roman"/>
          <w:sz w:val="24"/>
          <w:szCs w:val="24"/>
        </w:rPr>
        <w:t>отдела отраслевого контроля №</w:t>
      </w:r>
      <w:r w:rsidR="00A957B0" w:rsidRPr="00A957B0">
        <w:rPr>
          <w:rFonts w:ascii="Times New Roman" w:hAnsi="Times New Roman"/>
          <w:sz w:val="24"/>
          <w:szCs w:val="24"/>
        </w:rPr>
        <w:t xml:space="preserve"> 1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</w:t>
      </w:r>
      <w:r w:rsidR="005B0B2D">
        <w:rPr>
          <w:rFonts w:ascii="Times New Roman" w:hAnsi="Times New Roman"/>
          <w:sz w:val="24"/>
          <w:szCs w:val="24"/>
        </w:rPr>
        <w:t xml:space="preserve"> отраслевого контроля № </w:t>
      </w:r>
      <w:r w:rsidR="00A957B0" w:rsidRPr="00A957B0">
        <w:rPr>
          <w:rFonts w:ascii="Times New Roman" w:hAnsi="Times New Roman"/>
          <w:sz w:val="24"/>
          <w:szCs w:val="24"/>
        </w:rPr>
        <w:t>1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0617F3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5B0B2D" w:rsidRPr="00A5206A" w:rsidRDefault="005B0B2D" w:rsidP="005B0B2D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EC3181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5B0B2D" w:rsidRPr="00FD491C" w:rsidRDefault="005B0B2D" w:rsidP="005B0B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EC3181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</w:t>
      </w:r>
      <w:r>
        <w:rPr>
          <w:rFonts w:ascii="Times New Roman" w:hAnsi="Times New Roman"/>
          <w:sz w:val="24"/>
          <w:szCs w:val="24"/>
        </w:rPr>
        <w:t>бласти</w:t>
      </w:r>
      <w:r w:rsidRPr="00FD491C">
        <w:rPr>
          <w:rFonts w:ascii="Times New Roman" w:hAnsi="Times New Roman"/>
          <w:sz w:val="24"/>
          <w:szCs w:val="24"/>
        </w:rPr>
        <w:t xml:space="preserve"> «Регулирование налоговой деятельности»</w:t>
      </w:r>
      <w:r>
        <w:rPr>
          <w:rFonts w:ascii="Times New Roman" w:hAnsi="Times New Roman"/>
          <w:sz w:val="24"/>
          <w:szCs w:val="24"/>
        </w:rPr>
        <w:t>; «Регулирование валютной сферы. Валютный контроль»</w:t>
      </w:r>
      <w:r w:rsidRPr="00FD491C">
        <w:rPr>
          <w:rFonts w:ascii="Times New Roman" w:hAnsi="Times New Roman"/>
          <w:sz w:val="24"/>
          <w:szCs w:val="24"/>
        </w:rPr>
        <w:t>, соответствующие направлению деятельности отдела</w:t>
      </w:r>
      <w:r>
        <w:rPr>
          <w:rFonts w:ascii="Times New Roman" w:hAnsi="Times New Roman"/>
          <w:sz w:val="24"/>
          <w:szCs w:val="24"/>
        </w:rPr>
        <w:t xml:space="preserve"> отраслевого контроля №</w:t>
      </w:r>
      <w:r w:rsidR="00A957B0" w:rsidRPr="00A957B0">
        <w:rPr>
          <w:rFonts w:ascii="Times New Roman" w:hAnsi="Times New Roman"/>
          <w:sz w:val="24"/>
          <w:szCs w:val="24"/>
        </w:rPr>
        <w:t xml:space="preserve"> 1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9F1CD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A44555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A4455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44555" w:rsidRPr="00F944DC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944D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44555" w:rsidRPr="00F944DC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944D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44555" w:rsidRPr="00F93495" w:rsidRDefault="00A44555" w:rsidP="00A44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5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44555" w:rsidRPr="00F93495" w:rsidRDefault="00A44555" w:rsidP="00A44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44555" w:rsidRPr="00F93495" w:rsidRDefault="00A44555" w:rsidP="00A44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Таможенный </w:t>
      </w:r>
      <w:hyperlink r:id="rId17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A44555" w:rsidRPr="00F93495" w:rsidRDefault="00A44555" w:rsidP="00A44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Уголовный </w:t>
      </w:r>
      <w:hyperlink r:id="rId18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A44555" w:rsidRPr="00F93495" w:rsidRDefault="00A44555" w:rsidP="00A44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F934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A44555" w:rsidRPr="00D31D9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0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A44555" w:rsidRPr="00D31D9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1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A44555" w:rsidRPr="00D31D9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A44555" w:rsidRPr="00D31D9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A44555" w:rsidRPr="00D62EF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10 декабря 2003 г. N 173-ФЗ "О валютном регулировании и валютном контроле";</w:t>
      </w:r>
    </w:p>
    <w:p w:rsidR="00A44555" w:rsidRPr="00D31D9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hAnsi="Times New Roman"/>
          <w:sz w:val="24"/>
          <w:szCs w:val="24"/>
        </w:rPr>
        <w:t xml:space="preserve">- </w:t>
      </w:r>
      <w:hyperlink r:id="rId24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44555" w:rsidRPr="00D31D9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5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A44555" w:rsidRPr="00F944DC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44555" w:rsidRPr="000A67B5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</w:t>
      </w: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добавленную стоимость в электронной форме";</w:t>
      </w:r>
    </w:p>
    <w:p w:rsidR="00A44555" w:rsidRPr="000A67B5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A44555" w:rsidRPr="000A67B5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A44555" w:rsidRPr="00991EE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5 декабря 2016 г. N ММВ-7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>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A44555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A44555" w:rsidRPr="00F944DC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A44555" w:rsidRPr="00F944DC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A44555" w:rsidRPr="00F944DC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A44555" w:rsidRPr="001C3AB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44555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A44555" w:rsidRPr="009F4A4D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6" w:history="1">
        <w:r w:rsidRPr="009F4A4D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Pr="009F4A4D">
        <w:rPr>
          <w:rFonts w:ascii="Times New Roman" w:eastAsiaTheme="minorHAnsi" w:hAnsi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A44555" w:rsidRPr="001C3AB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02 августа 2005 г. N САЭ-3-06/354@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Перечня должностных лиц налоговых органов Российской Федерации, уполномоченных составлять протоколы об админ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истративных правонарушениях»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44555" w:rsidRPr="001C3AB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44555" w:rsidRPr="001C3AB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44555" w:rsidRPr="001C3AB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hAnsi="Times New Roman"/>
          <w:sz w:val="24"/>
          <w:szCs w:val="24"/>
        </w:rPr>
        <w:t xml:space="preserve">- приказ 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A44555" w:rsidRPr="00395804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95804">
        <w:rPr>
          <w:rFonts w:ascii="Times New Roman" w:eastAsia="Times New Roman" w:hAnsi="Times New Roman"/>
          <w:sz w:val="24"/>
          <w:szCs w:val="24"/>
          <w:lang w:eastAsia="ru-RU"/>
        </w:rPr>
        <w:t>-  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A44555" w:rsidRPr="00D62EF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28 декабря 2005 г. N 819 "Об утверждении Правил представления юридическими лицами - резидентами и </w:t>
      </w: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A44555" w:rsidRPr="00D62EF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A44555" w:rsidRPr="00D62EF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A44555" w:rsidRPr="00D62EF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Правительством Российской Федерации органам валютного контроля";</w:t>
      </w:r>
    </w:p>
    <w:p w:rsidR="00A44555" w:rsidRPr="00D62EF9" w:rsidRDefault="00A44555" w:rsidP="00A4455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некредитных</w:t>
      </w:r>
      <w:proofErr w:type="spell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товаров".</w:t>
      </w:r>
    </w:p>
    <w:p w:rsidR="001115D8" w:rsidRPr="00FD491C" w:rsidRDefault="00DF6874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A44555" w:rsidRDefault="00A44555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A44555" w:rsidRPr="001C3AB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AB9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A44555" w:rsidRPr="001C3AB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AB9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A44555" w:rsidRPr="001C3AB9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A44555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порядок и критерии отбора налогоплательщиков для формирования плана выездных налоговых проверок;</w:t>
      </w:r>
    </w:p>
    <w:p w:rsidR="00A44555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17BA5">
        <w:rPr>
          <w:rFonts w:ascii="Times New Roman" w:eastAsiaTheme="minorHAnsi" w:hAnsi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A44555" w:rsidRPr="006E5E70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A44555" w:rsidRPr="00D17BA5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A44555" w:rsidRPr="00B82480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 xml:space="preserve">- порядок и сроки проведения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мероприятий налогового </w:t>
      </w:r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контроля, в </w:t>
      </w:r>
      <w:proofErr w:type="spellStart"/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>. в отношении консолидированной группы налогоплательщиков;</w:t>
      </w:r>
    </w:p>
    <w:p w:rsidR="00A44555" w:rsidRPr="00226CEA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6CEA">
        <w:rPr>
          <w:rFonts w:ascii="Times New Roman" w:eastAsia="Times New Roman" w:hAnsi="Times New Roman"/>
          <w:sz w:val="24"/>
          <w:szCs w:val="24"/>
          <w:lang w:eastAsia="ru-RU"/>
        </w:rPr>
        <w:t>- принципы, методы, технологии и механизмы осуществления валютного контроля (надзора);</w:t>
      </w:r>
    </w:p>
    <w:p w:rsidR="00A44555" w:rsidRPr="001F614A" w:rsidRDefault="00A44555" w:rsidP="00A4455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14A">
        <w:rPr>
          <w:rFonts w:ascii="Times New Roman" w:eastAsia="Times New Roman" w:hAnsi="Times New Roman"/>
          <w:sz w:val="24"/>
          <w:szCs w:val="24"/>
          <w:lang w:eastAsia="ru-RU"/>
        </w:rPr>
        <w:t xml:space="preserve">-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</w:t>
      </w:r>
      <w:r w:rsidRPr="001F614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получения необоснованной налоговой выгоды в части налогообложения прибыли (доходов);</w:t>
      </w:r>
    </w:p>
    <w:p w:rsidR="00A44555" w:rsidRPr="001F614A" w:rsidRDefault="00A44555" w:rsidP="00A4455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F614A"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E46CDD" w:rsidRPr="006F0015" w:rsidRDefault="00E46CDD" w:rsidP="00E46CDD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E46CDD" w:rsidRPr="00AD3540" w:rsidRDefault="00E46CDD" w:rsidP="00E46CDD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E46CDD" w:rsidRPr="006F0015" w:rsidRDefault="00E46CDD" w:rsidP="00E46CDD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E46CDD" w:rsidRPr="006F0015" w:rsidRDefault="00E46CDD" w:rsidP="00E46CDD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ограничения при проведении проверочных процедур;</w:t>
      </w:r>
    </w:p>
    <w:p w:rsidR="00E46CDD" w:rsidRPr="006F0015" w:rsidRDefault="00E46CDD" w:rsidP="00E46CDD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меры, прин</w:t>
      </w:r>
      <w:r>
        <w:rPr>
          <w:rFonts w:ascii="Times New Roman" w:eastAsiaTheme="minorHAnsi" w:hAnsi="Times New Roman"/>
          <w:sz w:val="24"/>
          <w:szCs w:val="24"/>
        </w:rPr>
        <w:t>имаемые по результатам проверки.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EC3181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ведения деловых переговоров, составления делового письма;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взаимодействия с органами государственной власти, общественными организациями;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 w:rsidR="00E46CDD"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E46CDD" w:rsidRDefault="00E46CDD" w:rsidP="00E46CD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проведение мероприятий налогового контроля в ходе осуществления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предпроверочного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анализа;</w:t>
      </w:r>
    </w:p>
    <w:p w:rsidR="00E46CDD" w:rsidRPr="00682E21" w:rsidRDefault="00E46CDD" w:rsidP="00E46C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E21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E46CDD" w:rsidRPr="00FD491C" w:rsidRDefault="00E46CDD" w:rsidP="00E46C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E46CDD" w:rsidRPr="00FD491C" w:rsidRDefault="00E46CDD" w:rsidP="00E46C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E46CDD" w:rsidRPr="00FD491C" w:rsidRDefault="00E46CDD" w:rsidP="00E46C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46CDD" w:rsidRPr="00FD491C" w:rsidRDefault="00E46CDD" w:rsidP="00E46C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557336" w:rsidRDefault="00557336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lastRenderedPageBreak/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2E5AC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7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E46CDD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E46CDD" w:rsidRPr="008A5BA0" w:rsidRDefault="00E46CDD" w:rsidP="00E46CD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A5BA0">
        <w:rPr>
          <w:rFonts w:ascii="Times New Roman" w:hAnsi="Times New Roman"/>
          <w:sz w:val="24"/>
          <w:szCs w:val="24"/>
        </w:rPr>
        <w:t xml:space="preserve">- исполнять приказы, распоряжения и </w:t>
      </w:r>
      <w:proofErr w:type="gramStart"/>
      <w:r w:rsidRPr="008A5BA0">
        <w:rPr>
          <w:rFonts w:ascii="Times New Roman" w:hAnsi="Times New Roman"/>
          <w:sz w:val="24"/>
          <w:szCs w:val="24"/>
        </w:rPr>
        <w:t>указания</w:t>
      </w:r>
      <w:proofErr w:type="gramEnd"/>
      <w:r w:rsidRPr="008A5BA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E46CDD" w:rsidRPr="008A5BA0" w:rsidRDefault="00E46CDD" w:rsidP="00E46CD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Style w:val="FontStyle12"/>
        </w:rPr>
      </w:pPr>
      <w:r w:rsidRPr="008A5BA0">
        <w:rPr>
          <w:rFonts w:ascii="Times New Roman" w:hAnsi="Times New Roman"/>
          <w:sz w:val="24"/>
          <w:szCs w:val="24"/>
        </w:rPr>
        <w:t>- участвовать в рабочих группах Инспекции, Подведомственных межрайонных инспекциях и Федеральной налоговой службы по вопросам налогового администрирования;</w:t>
      </w:r>
    </w:p>
    <w:p w:rsidR="00E46CDD" w:rsidRPr="008A5BA0" w:rsidRDefault="00E46CDD" w:rsidP="00E46CDD">
      <w:pPr>
        <w:pStyle w:val="Style1"/>
        <w:widowControl/>
        <w:spacing w:line="264" w:lineRule="exact"/>
        <w:ind w:firstLine="709"/>
      </w:pPr>
      <w:r w:rsidRPr="008A5BA0"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E46CDD" w:rsidRPr="008A5BA0" w:rsidRDefault="00E46CDD" w:rsidP="00E46CDD">
      <w:pPr>
        <w:pStyle w:val="Style1"/>
        <w:widowControl/>
        <w:spacing w:line="264" w:lineRule="exact"/>
        <w:ind w:firstLine="709"/>
      </w:pPr>
      <w:r w:rsidRPr="008A5BA0">
        <w:t>- осуществля</w:t>
      </w:r>
      <w:r>
        <w:t>ть</w:t>
      </w:r>
      <w:r w:rsidRPr="008A5BA0">
        <w:t xml:space="preserve"> сбор, анализ и систематизацию информации из федеральной базы данных налоговых органов;</w:t>
      </w:r>
    </w:p>
    <w:p w:rsidR="00E46CDD" w:rsidRPr="008A5BA0" w:rsidRDefault="00E46CDD" w:rsidP="00E46CDD">
      <w:pPr>
        <w:pStyle w:val="Style1"/>
        <w:widowControl/>
        <w:spacing w:line="264" w:lineRule="exact"/>
        <w:ind w:firstLine="709"/>
      </w:pPr>
      <w:r w:rsidRPr="008A5BA0">
        <w:t>- осуществля</w:t>
      </w:r>
      <w:r>
        <w:t>ть</w:t>
      </w:r>
      <w:r w:rsidRPr="008A5BA0">
        <w:t xml:space="preserve"> сбор, анализ и систематизацию информации из внешних источников;</w:t>
      </w:r>
    </w:p>
    <w:p w:rsidR="00E46CDD" w:rsidRPr="008A5BA0" w:rsidRDefault="00E46CDD" w:rsidP="00E46CDD">
      <w:pPr>
        <w:pStyle w:val="Style1"/>
        <w:widowControl/>
        <w:spacing w:line="264" w:lineRule="exact"/>
        <w:ind w:firstLine="709"/>
      </w:pPr>
      <w:r w:rsidRPr="008A5BA0">
        <w:t>- осуществлять выявление схем уклонения от налогообложения (минимизация налоговых обязательств) и идентификацию кри</w:t>
      </w:r>
      <w:r>
        <w:t xml:space="preserve">териев риска, </w:t>
      </w:r>
      <w:r w:rsidRPr="0044366F">
        <w:t>взаимодействие с отделом риск – анализа Инспекции в части установления возможных «выгодоприобретателей» п</w:t>
      </w:r>
      <w:r w:rsidRPr="008A5BA0">
        <w:t>о выявленным схемам;</w:t>
      </w:r>
    </w:p>
    <w:p w:rsidR="00E46CDD" w:rsidRPr="008A5BA0" w:rsidRDefault="00E46CDD" w:rsidP="00E46CDD">
      <w:pPr>
        <w:pStyle w:val="Style1"/>
        <w:spacing w:line="264" w:lineRule="exact"/>
        <w:ind w:firstLine="709"/>
      </w:pPr>
      <w:r w:rsidRPr="008A5BA0">
        <w:t>- осуществлять проведение мероприятий налогового контроля и сбор полной доказательной базы с целью подтверждения выявленных налоговых рисков, в том числе по выявленным схемам уклонения от налогообложения (минимизация налоговых обязательств);</w:t>
      </w:r>
    </w:p>
    <w:p w:rsidR="00E46CDD" w:rsidRDefault="00E46CDD" w:rsidP="00E46CDD">
      <w:pPr>
        <w:pStyle w:val="Style1"/>
        <w:spacing w:line="264" w:lineRule="exact"/>
        <w:ind w:firstLine="709"/>
      </w:pPr>
      <w:r w:rsidRPr="00557F4C">
        <w:lastRenderedPageBreak/>
        <w:t xml:space="preserve">- </w:t>
      </w:r>
      <w:r>
        <w:t>формировать заключения</w:t>
      </w:r>
      <w:r w:rsidRPr="00557F4C">
        <w:t xml:space="preserve"> по результ</w:t>
      </w:r>
      <w:r>
        <w:t xml:space="preserve">атам </w:t>
      </w:r>
      <w:proofErr w:type="spellStart"/>
      <w:r>
        <w:t>предпроверочного</w:t>
      </w:r>
      <w:proofErr w:type="spellEnd"/>
      <w:r>
        <w:t xml:space="preserve"> анализа</w:t>
      </w:r>
      <w:r w:rsidRPr="00557F4C">
        <w:t>;</w:t>
      </w:r>
    </w:p>
    <w:p w:rsidR="00E46CDD" w:rsidRDefault="00E46CDD" w:rsidP="00E46C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осуществлять с налогоплательщиками контрольно-аналитическую работу, направленную на уточнение налоговых обязательств;</w:t>
      </w:r>
    </w:p>
    <w:p w:rsidR="00E46CDD" w:rsidRPr="0042019E" w:rsidRDefault="00E46CDD" w:rsidP="00E46CD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2019E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налогоплательщиков;</w:t>
      </w:r>
    </w:p>
    <w:p w:rsidR="00E46CDD" w:rsidRPr="0042019E" w:rsidRDefault="00E46CDD" w:rsidP="00E46CD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E46CDD" w:rsidRDefault="00E46CDD" w:rsidP="00E46CD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E46CDD" w:rsidRPr="00557F4C" w:rsidRDefault="00E46CDD" w:rsidP="00E46CDD">
      <w:pPr>
        <w:pStyle w:val="Style1"/>
        <w:spacing w:line="264" w:lineRule="exact"/>
        <w:ind w:firstLine="709"/>
      </w:pPr>
      <w:r w:rsidRPr="00557F4C">
        <w:t>- участвовать в подготовке аналитических материалов по запросам ФНС России;</w:t>
      </w:r>
    </w:p>
    <w:p w:rsidR="00E46CDD" w:rsidRPr="00557F4C" w:rsidRDefault="00E46CDD" w:rsidP="00E46CDD">
      <w:pPr>
        <w:pStyle w:val="Style1"/>
        <w:spacing w:line="264" w:lineRule="exact"/>
        <w:ind w:firstLine="709"/>
      </w:pPr>
      <w:r w:rsidRPr="00557F4C">
        <w:t>- участвовать в подготовке информационных, аналитических и иных материалов для руководства Инспекции по вопросам, находящимся в компетенции Отдела;</w:t>
      </w:r>
    </w:p>
    <w:p w:rsidR="00E46CDD" w:rsidRPr="00557F4C" w:rsidRDefault="00E46CDD" w:rsidP="00E46CDD">
      <w:pPr>
        <w:pStyle w:val="Style1"/>
        <w:spacing w:line="264" w:lineRule="exact"/>
        <w:ind w:firstLine="709"/>
      </w:pPr>
      <w:r w:rsidRPr="00557F4C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E46CDD" w:rsidRPr="00557F4C" w:rsidRDefault="00E46CDD" w:rsidP="00E46CDD">
      <w:pPr>
        <w:pStyle w:val="Style1"/>
        <w:spacing w:line="264" w:lineRule="exact"/>
        <w:ind w:firstLine="709"/>
      </w:pPr>
      <w:r w:rsidRPr="00557F4C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E46CDD" w:rsidRDefault="00E46CDD" w:rsidP="00E46CDD">
      <w:pPr>
        <w:pStyle w:val="Style1"/>
        <w:spacing w:line="264" w:lineRule="exact"/>
        <w:ind w:firstLine="709"/>
      </w:pPr>
      <w:r w:rsidRPr="00557F4C">
        <w:t xml:space="preserve">- осуществлять взаимодействие с другими отделами Инспекции в части деятельности, входящей в компетенцию </w:t>
      </w:r>
      <w:r>
        <w:t>О</w:t>
      </w:r>
      <w:r w:rsidRPr="00557F4C">
        <w:t>тдела;</w:t>
      </w:r>
    </w:p>
    <w:p w:rsidR="00E46CDD" w:rsidRPr="00310EA1" w:rsidRDefault="00E46CDD" w:rsidP="00E46CDD">
      <w:pPr>
        <w:pStyle w:val="Style1"/>
        <w:spacing w:line="264" w:lineRule="exact"/>
        <w:ind w:firstLine="709"/>
      </w:pPr>
      <w:r w:rsidRPr="00310EA1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E46CDD" w:rsidRPr="00557F4C" w:rsidRDefault="00E46CDD" w:rsidP="00E46CDD">
      <w:pPr>
        <w:pStyle w:val="Style1"/>
        <w:spacing w:line="264" w:lineRule="exact"/>
        <w:ind w:firstLine="709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E46CDD" w:rsidRPr="00557F4C" w:rsidRDefault="00E46CDD" w:rsidP="00E46CDD">
      <w:pPr>
        <w:pStyle w:val="Style1"/>
        <w:spacing w:line="264" w:lineRule="exact"/>
        <w:ind w:firstLine="709"/>
      </w:pPr>
      <w:r w:rsidRPr="00557F4C">
        <w:t xml:space="preserve">- </w:t>
      </w:r>
      <w:r w:rsidRPr="00557F4C">
        <w:tab/>
        <w:t xml:space="preserve">подготавливать документы и другую информацию в части деятельности, относящейся к компетенции Отдела для структурных подразделений </w:t>
      </w:r>
      <w:r>
        <w:t>И</w:t>
      </w:r>
      <w:r w:rsidRPr="00557F4C">
        <w:t>нспекции, налоговых органов и сторонних организаций в соответствии с установленными требованиями;</w:t>
      </w:r>
    </w:p>
    <w:p w:rsidR="00E46CDD" w:rsidRPr="00557F4C" w:rsidRDefault="00E46CDD" w:rsidP="00E46CDD">
      <w:pPr>
        <w:pStyle w:val="Style1"/>
        <w:spacing w:line="264" w:lineRule="exact"/>
        <w:ind w:firstLine="709"/>
      </w:pPr>
      <w:r w:rsidRPr="00557F4C">
        <w:t>- подготавливать ответы на письма, обращения, запросы в части деятельности, относящейся к компетенции Отдела;</w:t>
      </w:r>
    </w:p>
    <w:p w:rsidR="00E46CDD" w:rsidRPr="00557F4C" w:rsidRDefault="00E46CDD" w:rsidP="00E46CDD">
      <w:pPr>
        <w:pStyle w:val="Style1"/>
        <w:spacing w:line="264" w:lineRule="exact"/>
        <w:ind w:firstLine="709"/>
      </w:pPr>
      <w:r w:rsidRPr="00557F4C">
        <w:t>- осуществлять формирование установленной отчетности по предмету деятельности Отдела;</w:t>
      </w:r>
    </w:p>
    <w:p w:rsidR="00E46CDD" w:rsidRPr="00995167" w:rsidRDefault="00E46CDD" w:rsidP="00E46CDD">
      <w:pPr>
        <w:pStyle w:val="Style1"/>
        <w:spacing w:line="264" w:lineRule="exact"/>
        <w:ind w:firstLine="709"/>
        <w:rPr>
          <w:color w:val="00B0F0"/>
        </w:rPr>
      </w:pPr>
      <w:r w:rsidRPr="00557F4C">
        <w:t>- соблюдать режим информационной безопасности при обработке документов (сведений), содержащих информацию ограниченного доступа (конфиден</w:t>
      </w:r>
      <w:r>
        <w:t>циального характера) и сведений</w:t>
      </w:r>
      <w:r w:rsidRPr="00995167">
        <w:rPr>
          <w:color w:val="00B0F0"/>
        </w:rPr>
        <w:t>;</w:t>
      </w:r>
    </w:p>
    <w:p w:rsidR="00E46CDD" w:rsidRPr="00557F4C" w:rsidRDefault="00E46CDD" w:rsidP="00E46CDD">
      <w:pPr>
        <w:pStyle w:val="Style1"/>
        <w:widowControl/>
        <w:spacing w:line="264" w:lineRule="exact"/>
        <w:ind w:firstLine="709"/>
        <w:rPr>
          <w:rStyle w:val="FontStyle12"/>
        </w:rPr>
      </w:pPr>
      <w:r w:rsidRPr="00557F4C">
        <w:rPr>
          <w:rStyle w:val="FontStyle12"/>
        </w:rPr>
        <w:t>- уведомлять представителя нанимателя о</w:t>
      </w:r>
      <w:r w:rsidR="00667E7B">
        <w:rPr>
          <w:rStyle w:val="FontStyle12"/>
        </w:rPr>
        <w:t>бо</w:t>
      </w:r>
      <w:r w:rsidRPr="00557F4C">
        <w:rPr>
          <w:rStyle w:val="FontStyle12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E46CDD" w:rsidRPr="00FB7475" w:rsidRDefault="00E46CDD" w:rsidP="00E46CD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E46CDD" w:rsidRPr="00E72608" w:rsidRDefault="00E46CDD" w:rsidP="00E46CD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E46CD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гражданской службы, критериями оценки эффективности исполнения должностных обязанностей, показателями </w:t>
      </w:r>
      <w:r w:rsidRPr="001B4E1D">
        <w:rPr>
          <w:rFonts w:ascii="Times New Roman" w:hAnsi="Times New Roman"/>
          <w:spacing w:val="-6"/>
          <w:sz w:val="24"/>
          <w:szCs w:val="24"/>
        </w:rPr>
        <w:lastRenderedPageBreak/>
        <w:t>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556282" w:rsidRPr="00556282" w:rsidRDefault="00556282" w:rsidP="007E217A">
      <w:pPr>
        <w:pStyle w:val="Style10"/>
        <w:widowControl/>
        <w:ind w:firstLine="709"/>
        <w:jc w:val="both"/>
      </w:pPr>
      <w:r w:rsidRPr="00556282">
        <w:lastRenderedPageBreak/>
        <w:t>11. </w:t>
      </w:r>
      <w:r w:rsidR="00DF6874">
        <w:t>Главный государственный налоговый инспектор</w:t>
      </w:r>
      <w:r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41816" w:rsidRPr="00EC3496" w:rsidRDefault="0004181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1816" w:rsidRPr="000671D9" w:rsidRDefault="00041816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lastRenderedPageBreak/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7701D0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7701D0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41816" w:rsidRPr="00041816" w:rsidRDefault="00041816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7701D0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="000671D9"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Pr="00CD30B4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7701D0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671D9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0671D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2F36E9" w:rsidP="00902DE4">
      <w:pPr>
        <w:ind w:firstLine="709"/>
      </w:pPr>
    </w:p>
    <w:sectPr w:rsidR="00F11961" w:rsidSect="00CD30B4">
      <w:headerReference w:type="default" r:id="rId29"/>
      <w:headerReference w:type="first" r:id="rId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E9" w:rsidRDefault="002F36E9" w:rsidP="004A0256">
      <w:pPr>
        <w:spacing w:after="0" w:line="240" w:lineRule="auto"/>
      </w:pPr>
      <w:r>
        <w:separator/>
      </w:r>
    </w:p>
  </w:endnote>
  <w:endnote w:type="continuationSeparator" w:id="0">
    <w:p w:rsidR="002F36E9" w:rsidRDefault="002F36E9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E9" w:rsidRDefault="002F36E9" w:rsidP="004A0256">
      <w:pPr>
        <w:spacing w:after="0" w:line="240" w:lineRule="auto"/>
      </w:pPr>
      <w:r>
        <w:separator/>
      </w:r>
    </w:p>
  </w:footnote>
  <w:footnote w:type="continuationSeparator" w:id="0">
    <w:p w:rsidR="002F36E9" w:rsidRDefault="002F36E9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1816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337CE"/>
    <w:rsid w:val="00142B65"/>
    <w:rsid w:val="00160399"/>
    <w:rsid w:val="001614EC"/>
    <w:rsid w:val="00175AEB"/>
    <w:rsid w:val="001777D5"/>
    <w:rsid w:val="00191C2E"/>
    <w:rsid w:val="001B4E1D"/>
    <w:rsid w:val="001E7667"/>
    <w:rsid w:val="001E77F9"/>
    <w:rsid w:val="00242BCA"/>
    <w:rsid w:val="00253EF5"/>
    <w:rsid w:val="00255E70"/>
    <w:rsid w:val="0026090F"/>
    <w:rsid w:val="002922E1"/>
    <w:rsid w:val="002A5379"/>
    <w:rsid w:val="002A5F9F"/>
    <w:rsid w:val="002B445C"/>
    <w:rsid w:val="002C021B"/>
    <w:rsid w:val="002C0DD6"/>
    <w:rsid w:val="002E5ACC"/>
    <w:rsid w:val="002F36E9"/>
    <w:rsid w:val="003167E9"/>
    <w:rsid w:val="003250FC"/>
    <w:rsid w:val="00336519"/>
    <w:rsid w:val="00366F29"/>
    <w:rsid w:val="003873D7"/>
    <w:rsid w:val="00390A2B"/>
    <w:rsid w:val="003C2F5B"/>
    <w:rsid w:val="003D209A"/>
    <w:rsid w:val="003E2231"/>
    <w:rsid w:val="003E7904"/>
    <w:rsid w:val="0042019E"/>
    <w:rsid w:val="004416B8"/>
    <w:rsid w:val="004729C4"/>
    <w:rsid w:val="00472BBB"/>
    <w:rsid w:val="00473E5F"/>
    <w:rsid w:val="00485365"/>
    <w:rsid w:val="0048669A"/>
    <w:rsid w:val="004A0256"/>
    <w:rsid w:val="004C503D"/>
    <w:rsid w:val="004D0409"/>
    <w:rsid w:val="00521C88"/>
    <w:rsid w:val="00534C49"/>
    <w:rsid w:val="00553763"/>
    <w:rsid w:val="00556282"/>
    <w:rsid w:val="00557336"/>
    <w:rsid w:val="00570826"/>
    <w:rsid w:val="00584D62"/>
    <w:rsid w:val="0059088F"/>
    <w:rsid w:val="005A0800"/>
    <w:rsid w:val="005B0B2D"/>
    <w:rsid w:val="005C44FF"/>
    <w:rsid w:val="005D1731"/>
    <w:rsid w:val="005D3F25"/>
    <w:rsid w:val="005E18FC"/>
    <w:rsid w:val="00622DFB"/>
    <w:rsid w:val="00631EEF"/>
    <w:rsid w:val="00655094"/>
    <w:rsid w:val="00656ED3"/>
    <w:rsid w:val="006660C2"/>
    <w:rsid w:val="00667E7B"/>
    <w:rsid w:val="00680EF5"/>
    <w:rsid w:val="006A05B6"/>
    <w:rsid w:val="006A249F"/>
    <w:rsid w:val="006A759D"/>
    <w:rsid w:val="007118BF"/>
    <w:rsid w:val="0071483E"/>
    <w:rsid w:val="007435A5"/>
    <w:rsid w:val="00767074"/>
    <w:rsid w:val="007701D0"/>
    <w:rsid w:val="00772F3D"/>
    <w:rsid w:val="007803C4"/>
    <w:rsid w:val="00792AF5"/>
    <w:rsid w:val="00797B75"/>
    <w:rsid w:val="007B0C27"/>
    <w:rsid w:val="007C0B52"/>
    <w:rsid w:val="007D5023"/>
    <w:rsid w:val="007E217A"/>
    <w:rsid w:val="00800A12"/>
    <w:rsid w:val="0085656D"/>
    <w:rsid w:val="008569B0"/>
    <w:rsid w:val="0089516D"/>
    <w:rsid w:val="008D58D9"/>
    <w:rsid w:val="0090078B"/>
    <w:rsid w:val="00902DE4"/>
    <w:rsid w:val="00940782"/>
    <w:rsid w:val="00947A47"/>
    <w:rsid w:val="00963F45"/>
    <w:rsid w:val="009A5164"/>
    <w:rsid w:val="009D26E7"/>
    <w:rsid w:val="009D460A"/>
    <w:rsid w:val="009F1CD8"/>
    <w:rsid w:val="00A02FB3"/>
    <w:rsid w:val="00A42683"/>
    <w:rsid w:val="00A44555"/>
    <w:rsid w:val="00A5206A"/>
    <w:rsid w:val="00A80F83"/>
    <w:rsid w:val="00A957B0"/>
    <w:rsid w:val="00AA3D02"/>
    <w:rsid w:val="00AD302D"/>
    <w:rsid w:val="00AE02D5"/>
    <w:rsid w:val="00B02FD9"/>
    <w:rsid w:val="00B33444"/>
    <w:rsid w:val="00B853B0"/>
    <w:rsid w:val="00B871A3"/>
    <w:rsid w:val="00B90CE7"/>
    <w:rsid w:val="00B92EFC"/>
    <w:rsid w:val="00BA36C2"/>
    <w:rsid w:val="00BB13BB"/>
    <w:rsid w:val="00BC2CDA"/>
    <w:rsid w:val="00BE2CEA"/>
    <w:rsid w:val="00C00A69"/>
    <w:rsid w:val="00C30A85"/>
    <w:rsid w:val="00C36CA1"/>
    <w:rsid w:val="00C931B4"/>
    <w:rsid w:val="00CA6206"/>
    <w:rsid w:val="00CD307F"/>
    <w:rsid w:val="00CD30B4"/>
    <w:rsid w:val="00CE1C49"/>
    <w:rsid w:val="00CE3A0E"/>
    <w:rsid w:val="00D212D1"/>
    <w:rsid w:val="00D23743"/>
    <w:rsid w:val="00D422CB"/>
    <w:rsid w:val="00D4273C"/>
    <w:rsid w:val="00D56FA5"/>
    <w:rsid w:val="00DA33C2"/>
    <w:rsid w:val="00DC68E4"/>
    <w:rsid w:val="00DF6874"/>
    <w:rsid w:val="00E05948"/>
    <w:rsid w:val="00E36B7D"/>
    <w:rsid w:val="00E41E15"/>
    <w:rsid w:val="00E452CA"/>
    <w:rsid w:val="00E46CDD"/>
    <w:rsid w:val="00E52036"/>
    <w:rsid w:val="00E56838"/>
    <w:rsid w:val="00E87598"/>
    <w:rsid w:val="00EC3181"/>
    <w:rsid w:val="00EC3496"/>
    <w:rsid w:val="00F02A76"/>
    <w:rsid w:val="00F3594B"/>
    <w:rsid w:val="00F5781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853B0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53B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853B0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53B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D42449437F3CF32B3955C7ACF2C764D55EB035E51ED0712E65D3CFE19081AA7D6E008BA456A3E20B6B6CA515AB2AT5I" TargetMode="External"/><Relationship Id="rId26" Type="http://schemas.openxmlformats.org/officeDocument/2006/relationships/hyperlink" Target="consultantplus://offline/ref=AE62014445455BD6048916EEB69807A17DCDF2E0CDDCA49A1DD7361BECF5E24469B0F2E5CDEBD5668A62A292C653D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AB7939412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09AB5A06F04D25B14EE98E107A6DACF0FD2FE1A07E0B0FC15218C709B169FD0D3D8171DF1E470D54793EE2F4D1BT7I" TargetMode="External"/><Relationship Id="rId25" Type="http://schemas.openxmlformats.org/officeDocument/2006/relationships/hyperlink" Target="consultantplus://offline/ref=F2810D218C974D19C4D83883B4C9510E1A5FBE979316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6921CE2C12AC28E86B908PA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2810D218C974D19C4D83883B4C9510E195BBF9A9212E2C12AC28E86B908PA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09AB5A06F04D25B14EE98E107A6DACF0DDBFA180EE3B0FC15218C709B169FD0D3D8171DF1E470D54793EE2F4D1BT7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A860A11541A24573FBE45BDAD287B326051D8A600DA2B1CF27FBDERCLFL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95FA4-7530-4847-8227-C9095CDBC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5063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2018-01-29T14:47:00Z</cp:lastPrinted>
  <dcterms:created xsi:type="dcterms:W3CDTF">2019-09-27T06:48:00Z</dcterms:created>
  <dcterms:modified xsi:type="dcterms:W3CDTF">2019-09-27T06:48:00Z</dcterms:modified>
</cp:coreProperties>
</file>